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57188D" w:rsidRDefault="0057188D" w:rsidP="0057188D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№94</w:t>
      </w:r>
    </w:p>
    <w:bookmarkEnd w:id="0"/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затвердження статуту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Ужгородського районного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Центру первинної медико-санітарної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допомоги у новій редакції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 </w:t>
      </w:r>
      <w:r>
        <w:rPr>
          <w:rFonts w:ascii="Verdana" w:hAnsi="Verdana"/>
          <w:color w:val="3E3E3E"/>
          <w:sz w:val="17"/>
          <w:szCs w:val="17"/>
        </w:rPr>
        <w:t>Відповідно до статей 43, 60 Закону України „Про місцеве самоврядування в Україні”, Закону України „Основи законодавства України про охорону здоров’я”, районна рада вирішила: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Затвердити статут Ужгородського районного Центру первинної медико-санітарної допомоги у новій редакції (додається).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Керівнику Ужгородського районного Центру первинної медико-санітарної допомоги провести реєстрацію змін до установчих документів у порядку, передбаченому законодавством.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даного рішення покласти на постійну комісію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57188D" w:rsidRDefault="0057188D" w:rsidP="0057188D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                                                                             Р.В.Чорнак</w:t>
      </w:r>
    </w:p>
    <w:p w:rsidR="0057188D" w:rsidRDefault="0057188D" w:rsidP="0057188D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F134AA" w:rsidRDefault="00F134AA"/>
    <w:sectPr w:rsidR="00F1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1"/>
    <w:rsid w:val="0057188D"/>
    <w:rsid w:val="00914761"/>
    <w:rsid w:val="00F1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2016-04-27T20:41:00Z</dcterms:created>
  <dcterms:modified xsi:type="dcterms:W3CDTF">2016-04-27T20:41:00Z</dcterms:modified>
</cp:coreProperties>
</file>